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414CA8" w:rsidRDefault="00414CA8" w:rsidP="00414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A8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Default="00414CA8" w:rsidP="00414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8D3FB0" w:rsidRDefault="00414CA8" w:rsidP="00414C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3FB0">
        <w:rPr>
          <w:rFonts w:ascii="Times New Roman" w:hAnsi="Times New Roman" w:cs="Times New Roman"/>
          <w:b/>
          <w:sz w:val="28"/>
          <w:szCs w:val="28"/>
        </w:rPr>
        <w:t>на</w:t>
      </w:r>
      <w:r w:rsidR="002E3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август </w:t>
      </w:r>
      <w:bookmarkStart w:id="0" w:name="_GoBack"/>
      <w:bookmarkEnd w:id="0"/>
      <w:r w:rsidRPr="008D3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2E8F">
        <w:rPr>
          <w:rFonts w:ascii="Times New Roman" w:hAnsi="Times New Roman" w:cs="Times New Roman"/>
          <w:b/>
          <w:sz w:val="28"/>
          <w:szCs w:val="28"/>
        </w:rPr>
        <w:t>2022</w:t>
      </w:r>
      <w:r w:rsidRPr="008D3F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CA8" w:rsidRPr="00414CA8" w:rsidRDefault="008D3FB0" w:rsidP="00414CA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414CA8" w:rsidRPr="00414CA8">
        <w:rPr>
          <w:rFonts w:ascii="Times New Roman" w:hAnsi="Times New Roman" w:cs="Times New Roman"/>
          <w:color w:val="FF0000"/>
          <w:sz w:val="28"/>
          <w:szCs w:val="28"/>
        </w:rPr>
        <w:t>План-график обучения корректируется по мере поступления заявок и комплектования групп.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414CA8" w:rsidTr="00414CA8">
        <w:tc>
          <w:tcPr>
            <w:tcW w:w="736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414CA8" w:rsidRPr="00414CA8" w:rsidTr="00800EBE">
        <w:tc>
          <w:tcPr>
            <w:tcW w:w="9492" w:type="dxa"/>
            <w:gridSpan w:val="2"/>
            <w:vAlign w:val="center"/>
          </w:tcPr>
          <w:p w:rsidR="00414CA8" w:rsidRPr="00414CA8" w:rsidRDefault="00414CA8" w:rsidP="00414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414CA8" w:rsidRPr="00414CA8" w:rsidTr="006335B7">
        <w:tc>
          <w:tcPr>
            <w:tcW w:w="7366" w:type="dxa"/>
            <w:vAlign w:val="center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Мобильные подъемные рабочие платформы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 по надзору за безопасной эксплуатацией мобильных подъемных рабочих платформ)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Мобильные подъемные рабочие платформы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мобильными подъемными рабочими платформами)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Мобильные подъемные рабочие платформы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мобильных подъемных рабочих платформ в исправном состоянии)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Безопасное производство работ кранами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6E57D6">
        <w:tc>
          <w:tcPr>
            <w:tcW w:w="7366" w:type="dxa"/>
            <w:vAlign w:val="center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Грузоподъемные краны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Обеспечение охраны труда в организации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Оборудование, работающее под избыточным давлением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414CA8" w:rsidRPr="00414CA8" w:rsidTr="00414CA8">
        <w:tc>
          <w:tcPr>
            <w:tcW w:w="7366" w:type="dxa"/>
          </w:tcPr>
          <w:p w:rsidR="00414CA8" w:rsidRPr="00414CA8" w:rsidRDefault="00414CA8" w:rsidP="00414CA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E8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Производственный контроль за промышленной безопасностью</w:t>
            </w:r>
            <w:r w:rsidRPr="0041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2126" w:type="dxa"/>
          </w:tcPr>
          <w:p w:rsidR="00414CA8" w:rsidRPr="00414CA8" w:rsidRDefault="00414CA8" w:rsidP="00414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</w:tbl>
    <w:p w:rsidR="00414CA8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8D3FB0" w:rsidTr="000032BC">
        <w:tc>
          <w:tcPr>
            <w:tcW w:w="8225" w:type="dxa"/>
            <w:gridSpan w:val="2"/>
          </w:tcPr>
          <w:p w:rsidR="008D3FB0" w:rsidRDefault="008D3FB0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Default="008D3FB0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Default="008D3FB0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8D3FB0" w:rsidRPr="00414CA8" w:rsidTr="001E6FB1">
        <w:tc>
          <w:tcPr>
            <w:tcW w:w="10189" w:type="dxa"/>
            <w:gridSpan w:val="3"/>
          </w:tcPr>
          <w:p w:rsidR="008D3FB0" w:rsidRPr="00414CA8" w:rsidRDefault="008D3FB0" w:rsidP="008D3FB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ПЕРЕПОДГОТОВКА, ПРОФЕССИОНАЛЬНАЯ ПОДГОТОВКА РАБОЧИХ (СЛУЖАЩИХ)</w:t>
            </w:r>
            <w:r w:rsidRPr="00414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8160-062</w:t>
            </w:r>
          </w:p>
        </w:tc>
        <w:tc>
          <w:tcPr>
            <w:tcW w:w="6812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Аппаратчик процесса брожения</w:t>
            </w:r>
          </w:p>
        </w:tc>
        <w:tc>
          <w:tcPr>
            <w:tcW w:w="1964" w:type="dxa"/>
          </w:tcPr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8D3FB0" w:rsidP="008D3F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3132-003</w:t>
            </w:r>
          </w:p>
        </w:tc>
        <w:tc>
          <w:tcPr>
            <w:tcW w:w="6812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7414-001</w:t>
            </w:r>
          </w:p>
        </w:tc>
        <w:tc>
          <w:tcPr>
            <w:tcW w:w="6812" w:type="dxa"/>
          </w:tcPr>
          <w:p w:rsidR="008D3FB0" w:rsidRPr="00414CA8" w:rsidRDefault="008D3FB0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6210-002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8D3FB0" w:rsidRPr="00414CA8" w:rsidTr="008D3FB0">
        <w:tc>
          <w:tcPr>
            <w:tcW w:w="1413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7212-003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7224-005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7224-006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4436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Tr="00EF5A42">
        <w:tc>
          <w:tcPr>
            <w:tcW w:w="1413" w:type="dxa"/>
          </w:tcPr>
          <w:p w:rsidR="00443601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414CA8" w:rsidRDefault="00443601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7131-001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8343-007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автовышки и автогидроподъемника 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8182-018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8343-012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8182-026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8142-060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443601" w:rsidRPr="00414CA8" w:rsidTr="00EF5A42">
        <w:tc>
          <w:tcPr>
            <w:tcW w:w="1413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414CA8" w:rsidRDefault="00A5433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414CA8" w:rsidRDefault="00443601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Tr="00EF5A42">
        <w:tc>
          <w:tcPr>
            <w:tcW w:w="1413" w:type="dxa"/>
          </w:tcPr>
          <w:p w:rsidR="00A54335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414CA8" w:rsidRDefault="00A5433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5245-001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7311-017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цифровой печати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7119-011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7217-003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A54335" w:rsidRPr="00414CA8" w:rsidTr="00EF5A42">
        <w:tc>
          <w:tcPr>
            <w:tcW w:w="1413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7233-097</w:t>
            </w:r>
          </w:p>
        </w:tc>
        <w:tc>
          <w:tcPr>
            <w:tcW w:w="6812" w:type="dxa"/>
          </w:tcPr>
          <w:p w:rsidR="00A5433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414CA8" w:rsidRDefault="00A5433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7215-002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C501E5" w:rsidRPr="00414CA8" w:rsidTr="00EF5A42">
        <w:tc>
          <w:tcPr>
            <w:tcW w:w="1413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7123-019</w:t>
            </w:r>
          </w:p>
        </w:tc>
        <w:tc>
          <w:tcPr>
            <w:tcW w:w="6812" w:type="dxa"/>
          </w:tcPr>
          <w:p w:rsidR="00C501E5" w:rsidRPr="00414CA8" w:rsidRDefault="00C501E5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414CA8" w:rsidRDefault="00C501E5" w:rsidP="00EF5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</w:tbl>
    <w:p w:rsidR="00C501E5" w:rsidRPr="00414CA8" w:rsidRDefault="00C501E5" w:rsidP="00C501E5">
      <w:pPr>
        <w:rPr>
          <w:rFonts w:ascii="Times New Roman" w:hAnsi="Times New Roman" w:cs="Times New Roman"/>
          <w:sz w:val="28"/>
          <w:szCs w:val="28"/>
        </w:rPr>
      </w:pPr>
    </w:p>
    <w:p w:rsidR="00443601" w:rsidRPr="00414CA8" w:rsidRDefault="00443601" w:rsidP="00443601">
      <w:pPr>
        <w:rPr>
          <w:rFonts w:ascii="Times New Roman" w:hAnsi="Times New Roman" w:cs="Times New Roman"/>
          <w:sz w:val="28"/>
          <w:szCs w:val="28"/>
        </w:rPr>
      </w:pPr>
    </w:p>
    <w:p w:rsidR="00414CA8" w:rsidRPr="00414CA8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126"/>
      </w:tblGrid>
      <w:tr w:rsidR="00C501E5" w:rsidTr="00EF5A42">
        <w:tc>
          <w:tcPr>
            <w:tcW w:w="7366" w:type="dxa"/>
          </w:tcPr>
          <w:p w:rsidR="00C501E5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C501E5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C501E5" w:rsidRPr="00D96C4E" w:rsidTr="00EF5A42">
        <w:tc>
          <w:tcPr>
            <w:tcW w:w="9492" w:type="dxa"/>
            <w:gridSpan w:val="2"/>
            <w:vAlign w:val="center"/>
          </w:tcPr>
          <w:p w:rsidR="00C501E5" w:rsidRPr="00D96C4E" w:rsidRDefault="00C501E5" w:rsidP="00EF5A4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ОБУЧАЮЩИЕ КУРСЫ</w:t>
            </w:r>
          </w:p>
        </w:tc>
      </w:tr>
      <w:tr w:rsidR="00C501E5" w:rsidRPr="00D96C4E" w:rsidTr="00EF5A42">
        <w:tc>
          <w:tcPr>
            <w:tcW w:w="7366" w:type="dxa"/>
            <w:vAlign w:val="center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(Базовая программа)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D96C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класса 1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  <w:vAlign w:val="center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E5" w:rsidRPr="00D96C4E" w:rsidTr="00EF5A42">
        <w:tc>
          <w:tcPr>
            <w:tcW w:w="7366" w:type="dxa"/>
          </w:tcPr>
          <w:p w:rsidR="00C501E5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D96C4E" w:rsidRDefault="00C501E5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  <w:vAlign w:val="center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№ 1. 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№ 4. 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взыровоопасных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пылей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твердых легковоспламеняющихся веществ и материалов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F1C2A" w:rsidRPr="00D96C4E" w:rsidTr="00EF5A42">
        <w:tc>
          <w:tcPr>
            <w:tcW w:w="7366" w:type="dxa"/>
            <w:vAlign w:val="center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Работы, выполняемые моторной косой (кусторезом,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высоторезом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газонокосилками, бензопилами и другими </w:t>
            </w:r>
            <w:proofErr w:type="spellStart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</w:t>
            </w:r>
            <w:proofErr w:type="spellEnd"/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- и электромоторными инструментами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F1C2A" w:rsidRPr="00D96C4E" w:rsidTr="00EF5A42">
        <w:tc>
          <w:tcPr>
            <w:tcW w:w="7366" w:type="dxa"/>
            <w:vAlign w:val="center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2A" w:rsidRPr="00D96C4E" w:rsidTr="00EF5A42">
        <w:tc>
          <w:tcPr>
            <w:tcW w:w="7366" w:type="dxa"/>
          </w:tcPr>
          <w:p w:rsidR="00DF1C2A" w:rsidRPr="00D96C4E" w:rsidRDefault="00DF1C2A" w:rsidP="00EF5A4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D96C4E" w:rsidRDefault="00DF1C2A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  <w:vAlign w:val="center"/>
          </w:tcPr>
          <w:p w:rsidR="00D96C4E" w:rsidRPr="00D96C4E" w:rsidRDefault="00D96C4E" w:rsidP="00D96C4E">
            <w:pPr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знаний в области промышленной безопасности по профессии "Лифтер"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96C4E" w:rsidRPr="00D96C4E" w:rsidTr="00EF5A42">
        <w:tc>
          <w:tcPr>
            <w:tcW w:w="7366" w:type="dxa"/>
            <w:vAlign w:val="center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D96C4E" w:rsidRPr="00D96C4E" w:rsidTr="00EF5A42">
        <w:tc>
          <w:tcPr>
            <w:tcW w:w="7366" w:type="dxa"/>
          </w:tcPr>
          <w:p w:rsidR="00D96C4E" w:rsidRPr="00D96C4E" w:rsidRDefault="00D96C4E" w:rsidP="00D96C4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C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2126" w:type="dxa"/>
          </w:tcPr>
          <w:p w:rsid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D96C4E" w:rsidRDefault="00D96C4E" w:rsidP="00D96C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</w:tbl>
    <w:p w:rsidR="00DF1C2A" w:rsidRPr="00D96C4E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DF1C2A" w:rsidRPr="00D96C4E" w:rsidRDefault="00DF1C2A" w:rsidP="00DF1C2A">
      <w:pPr>
        <w:rPr>
          <w:rFonts w:ascii="Times New Roman" w:hAnsi="Times New Roman" w:cs="Times New Roman"/>
          <w:sz w:val="28"/>
          <w:szCs w:val="28"/>
        </w:rPr>
      </w:pPr>
    </w:p>
    <w:p w:rsidR="00414CA8" w:rsidRPr="00D96C4E" w:rsidRDefault="00414CA8" w:rsidP="00414CA8">
      <w:pPr>
        <w:rPr>
          <w:rFonts w:ascii="Times New Roman" w:hAnsi="Times New Roman" w:cs="Times New Roman"/>
          <w:sz w:val="28"/>
          <w:szCs w:val="28"/>
        </w:rPr>
      </w:pPr>
    </w:p>
    <w:p w:rsidR="00414CA8" w:rsidRPr="00D96C4E" w:rsidRDefault="00414CA8">
      <w:pPr>
        <w:rPr>
          <w:rFonts w:ascii="Times New Roman" w:hAnsi="Times New Roman" w:cs="Times New Roman"/>
          <w:sz w:val="28"/>
          <w:szCs w:val="28"/>
        </w:rPr>
      </w:pPr>
    </w:p>
    <w:sectPr w:rsidR="00414CA8" w:rsidRPr="00D96C4E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0D2E8F"/>
    <w:rsid w:val="001144E4"/>
    <w:rsid w:val="002A394E"/>
    <w:rsid w:val="002E37A1"/>
    <w:rsid w:val="00414CA8"/>
    <w:rsid w:val="00443601"/>
    <w:rsid w:val="005053D7"/>
    <w:rsid w:val="0071180E"/>
    <w:rsid w:val="008D3FB0"/>
    <w:rsid w:val="00A40F06"/>
    <w:rsid w:val="00A54335"/>
    <w:rsid w:val="00B502F9"/>
    <w:rsid w:val="00C2135A"/>
    <w:rsid w:val="00C501E5"/>
    <w:rsid w:val="00D96C4E"/>
    <w:rsid w:val="00D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E8F8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1D34-5D64-4196-88B9-8AD6E6E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2022-07-17T16:38:00Z</dcterms:created>
  <dcterms:modified xsi:type="dcterms:W3CDTF">2022-07-17T16:38:00Z</dcterms:modified>
</cp:coreProperties>
</file>